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13D" w:rsidRDefault="00A6013D">
      <w:pPr>
        <w:pStyle w:val="Title"/>
      </w:pPr>
      <w:r>
        <w:t xml:space="preserve">RESOLUTION </w:t>
      </w:r>
      <w:r w:rsidR="00EF7934">
        <w:t>0</w:t>
      </w:r>
      <w:r w:rsidR="001F50CE">
        <w:t>8</w:t>
      </w:r>
      <w:r w:rsidR="00EF7934">
        <w:t>-1</w:t>
      </w:r>
      <w:r w:rsidR="001F50CE">
        <w:t>6</w:t>
      </w:r>
    </w:p>
    <w:p w:rsidR="00A6013D" w:rsidRDefault="00A6013D">
      <w:pPr>
        <w:rPr>
          <w:b/>
          <w:bCs/>
        </w:rPr>
      </w:pPr>
    </w:p>
    <w:p w:rsidR="00A6013D" w:rsidRDefault="00A6013D">
      <w:pPr>
        <w:rPr>
          <w:b/>
          <w:bCs/>
        </w:rPr>
      </w:pPr>
    </w:p>
    <w:p w:rsidR="00A6013D" w:rsidRDefault="00A6013D">
      <w:pPr>
        <w:ind w:firstLine="720"/>
      </w:pPr>
      <w:r>
        <w:rPr>
          <w:b/>
          <w:bCs/>
        </w:rPr>
        <w:t>WHEREAS,</w:t>
      </w:r>
      <w:r>
        <w:t xml:space="preserve"> N.J.S.A. 40A-5A-15 required the governing body of each fire district to cause an annual audit of its financial statements to be made, and</w:t>
      </w:r>
    </w:p>
    <w:p w:rsidR="00A6013D" w:rsidRDefault="00A6013D">
      <w:pPr>
        <w:ind w:firstLine="720"/>
      </w:pPr>
    </w:p>
    <w:p w:rsidR="00A6013D" w:rsidRDefault="00A6013D">
      <w:pPr>
        <w:ind w:firstLine="720"/>
      </w:pPr>
      <w:r>
        <w:t>WHEREAS, the annual audit report for the year ended December 31, 20</w:t>
      </w:r>
      <w:r w:rsidR="00C11182">
        <w:t>1</w:t>
      </w:r>
      <w:r w:rsidR="001F50CE">
        <w:t>5</w:t>
      </w:r>
      <w:r>
        <w:t xml:space="preserve"> has been completed and filed with the Board of Commissioners Fire District No 2, Buena Vista Township pursuant to N.J.S.A. 40-A:5A-17, and</w:t>
      </w:r>
    </w:p>
    <w:p w:rsidR="00A6013D" w:rsidRDefault="00A6013D">
      <w:pPr>
        <w:ind w:firstLine="720"/>
      </w:pPr>
    </w:p>
    <w:p w:rsidR="00A6013D" w:rsidRDefault="00A6013D">
      <w:pPr>
        <w:ind w:firstLine="720"/>
      </w:pPr>
      <w:r>
        <w:t>WHEREAS, N.J.S.A. 40A:5A-17 requires the governing body of each district to, within 45 days of receipt of the annual audit, certify by resolution to the Local Finance Board  that each member thereof has personally reviewed the annual audit report, and specifically the sections of the audit report entitled “Schedule of Findings and Recommendations”, and has evidenced same by group affidavit in the form prescribed by the Local Finance Board, and</w:t>
      </w:r>
    </w:p>
    <w:p w:rsidR="00A6013D" w:rsidRDefault="00A6013D">
      <w:pPr>
        <w:ind w:firstLine="720"/>
      </w:pPr>
    </w:p>
    <w:p w:rsidR="00A6013D" w:rsidRDefault="00A6013D">
      <w:pPr>
        <w:ind w:firstLine="720"/>
      </w:pPr>
      <w:r>
        <w:t>WHEREAS, the members of the governing body have received and the annual audit and have personally reviewed the annual audit, and have specifically reviewed the sections of the audit report entitled “Schedule of Findings and Recommendations” in accordance with N.J.S.A. 40A:5A-17,</w:t>
      </w:r>
    </w:p>
    <w:p w:rsidR="00A6013D" w:rsidRDefault="00A6013D">
      <w:pPr>
        <w:ind w:firstLine="720"/>
      </w:pPr>
    </w:p>
    <w:p w:rsidR="00A6013D" w:rsidRDefault="00A6013D">
      <w:pPr>
        <w:ind w:firstLine="720"/>
      </w:pPr>
      <w:r>
        <w:t>NOW, THEREFORE BE IT RESOLVED, that the governing body of the Board of Commissioners Fire District No 2 Buena Vista Township hereby certify to the Local Finance Board of the State of New Jersey that each governing body member has personally reviewed the annual audit report for the year ended December 31, 20</w:t>
      </w:r>
      <w:r w:rsidR="00C11182">
        <w:t>1</w:t>
      </w:r>
      <w:r w:rsidR="001F50CE">
        <w:t>5</w:t>
      </w:r>
      <w:r>
        <w:t xml:space="preserve"> and specifically has reviewed the sections of the audit report entitled “Schedule of Findings and Recommendations” and has evidenced same by group affidavit in the form prescribed by the Local Finance Board.</w:t>
      </w:r>
    </w:p>
    <w:p w:rsidR="00A6013D" w:rsidRDefault="00A6013D">
      <w:pPr>
        <w:ind w:firstLine="720"/>
      </w:pPr>
    </w:p>
    <w:p w:rsidR="00A6013D" w:rsidRDefault="00A6013D">
      <w:pPr>
        <w:ind w:firstLine="720"/>
      </w:pPr>
      <w:r>
        <w:t>BE IT FURTHER RESOLVED, that the secretary of the district is hereby directed to promptly submit to the Local Finance Board the aforesaid group affidavit, accompanied by a certified true copy of this resolution.</w:t>
      </w:r>
    </w:p>
    <w:p w:rsidR="00A6013D" w:rsidRDefault="00A6013D">
      <w:pPr>
        <w:ind w:firstLine="720"/>
      </w:pPr>
    </w:p>
    <w:p w:rsidR="00A6013D" w:rsidRDefault="00A6013D">
      <w:pPr>
        <w:ind w:firstLine="720"/>
      </w:pPr>
      <w:r>
        <w:t>It is hereby certified that this is a true copy of the resolution passed at the meeting held on __</w:t>
      </w:r>
      <w:r w:rsidR="001F50CE" w:rsidRPr="001F50CE">
        <w:rPr>
          <w:u w:val="single"/>
        </w:rPr>
        <w:t>6/21/16</w:t>
      </w:r>
      <w:r w:rsidRPr="001F50CE">
        <w:rPr>
          <w:u w:val="single"/>
        </w:rPr>
        <w:t>___________________________</w:t>
      </w:r>
    </w:p>
    <w:p w:rsidR="00A6013D" w:rsidRDefault="00A6013D">
      <w:pPr>
        <w:ind w:firstLine="720"/>
      </w:pPr>
    </w:p>
    <w:p w:rsidR="00A6013D" w:rsidRDefault="00A6013D">
      <w:pPr>
        <w:ind w:firstLine="720"/>
      </w:pPr>
    </w:p>
    <w:p w:rsidR="00A6013D" w:rsidRDefault="00A6013D">
      <w:pPr>
        <w:ind w:firstLine="720"/>
      </w:pPr>
      <w:r>
        <w:tab/>
      </w:r>
      <w:r>
        <w:tab/>
      </w:r>
      <w:r>
        <w:tab/>
      </w:r>
      <w:r>
        <w:tab/>
      </w:r>
      <w:r>
        <w:tab/>
      </w:r>
      <w:r w:rsidR="001F50CE" w:rsidRPr="001F50CE">
        <w:rPr>
          <w:u w:val="single"/>
        </w:rPr>
        <w:t xml:space="preserve">Wayne </w:t>
      </w:r>
      <w:proofErr w:type="spellStart"/>
      <w:r w:rsidR="001F50CE" w:rsidRPr="001F50CE">
        <w:rPr>
          <w:u w:val="single"/>
        </w:rPr>
        <w:t>Corsiglia</w:t>
      </w:r>
      <w:proofErr w:type="spellEnd"/>
      <w:r>
        <w:t>______________________</w:t>
      </w:r>
      <w:r>
        <w:tab/>
      </w:r>
      <w:r>
        <w:tab/>
      </w:r>
      <w:r>
        <w:tab/>
      </w:r>
      <w:r>
        <w:tab/>
      </w:r>
      <w:r>
        <w:tab/>
        <w:t>Secretary</w:t>
      </w:r>
    </w:p>
    <w:p w:rsidR="00A6013D" w:rsidRDefault="00A6013D">
      <w:pPr>
        <w:ind w:firstLine="720"/>
      </w:pPr>
    </w:p>
    <w:p w:rsidR="00A6013D" w:rsidRDefault="00A6013D">
      <w:pPr>
        <w:ind w:firstLine="720"/>
      </w:pPr>
      <w:r>
        <w:tab/>
      </w:r>
      <w:r>
        <w:tab/>
      </w:r>
      <w:r>
        <w:tab/>
      </w:r>
      <w:r>
        <w:tab/>
      </w:r>
      <w:r w:rsidR="001F50CE">
        <w:t>Date</w:t>
      </w:r>
      <w:r>
        <w:tab/>
      </w:r>
      <w:r w:rsidRPr="001F50CE">
        <w:rPr>
          <w:u w:val="single"/>
        </w:rPr>
        <w:t>___</w:t>
      </w:r>
      <w:r w:rsidR="001F50CE" w:rsidRPr="001F50CE">
        <w:rPr>
          <w:u w:val="single"/>
        </w:rPr>
        <w:t>6/21/16</w:t>
      </w:r>
      <w:r w:rsidRPr="001F50CE">
        <w:rPr>
          <w:u w:val="single"/>
        </w:rPr>
        <w:t>____________________</w:t>
      </w:r>
    </w:p>
    <w:sectPr w:rsidR="00A6013D" w:rsidSect="009C26B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compat/>
  <w:rsids>
    <w:rsidRoot w:val="00EF7934"/>
    <w:rsid w:val="001F50CE"/>
    <w:rsid w:val="009C26BA"/>
    <w:rsid w:val="00A6013D"/>
    <w:rsid w:val="00C11182"/>
    <w:rsid w:val="00EF79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6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C26BA"/>
    <w:pPr>
      <w:jc w:val="center"/>
    </w:pPr>
    <w:rPr>
      <w:b/>
      <w:bCs/>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RESOLUTION 10-07</vt:lpstr>
    </vt:vector>
  </TitlesOfParts>
  <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10-07</dc:title>
  <dc:creator>Nicole Corsiglia</dc:creator>
  <cp:lastModifiedBy>Wayne Corsiglia</cp:lastModifiedBy>
  <cp:revision>2</cp:revision>
  <cp:lastPrinted>2016-12-01T16:00:00Z</cp:lastPrinted>
  <dcterms:created xsi:type="dcterms:W3CDTF">2016-12-01T16:01:00Z</dcterms:created>
  <dcterms:modified xsi:type="dcterms:W3CDTF">2016-12-01T16:01:00Z</dcterms:modified>
</cp:coreProperties>
</file>